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F" w:rsidRPr="00655F1F" w:rsidRDefault="00655F1F" w:rsidP="00655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Мини-проект «Огород на подоконнике».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В гостях у Маши и Медведя.</w:t>
      </w:r>
    </w:p>
    <w:p w:rsidR="00655F1F" w:rsidRPr="00655F1F" w:rsidRDefault="007352CD" w:rsidP="00735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655F1F"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   </w:t>
      </w:r>
      <w:r w:rsidR="00655F1F"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Посадили огород,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Посмотрите, что растет!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Будем мы ухаживать,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Будем поливать,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Будем за росточками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                                                      </w:t>
      </w:r>
      <w:r w:rsidR="007352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       </w:t>
      </w:r>
      <w:r w:rsidRPr="00655F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   Дружно наблюдать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красотой, яркостью красок, разнообразием. Наблюдая за ними, ребенок обогащает свой чувственный опыт, на котором и основывается его дальнейшее творчество. Чем глубже ребенок познает таинства окружающего мира, тем больше у него возникает вопросов. Чтобы удовлетворить детскую любознательность, привить первые навыки активности и самостоятельности мышления, нужно создавать условия для и поисково-исследовательской деятельности детей, что способствует формированию у детей эстетического восприятия, чувства красоты и гуманное отношение к природе.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овладевает представлением о том или ином законе или явлении.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Основная задача нас, взрослых</w:t>
      </w: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поддержать и развивать в ребенке интерес к исследованиям, открытиям, создать необходимые для этого условия.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Поэтому </w:t>
      </w:r>
      <w:proofErr w:type="gramStart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 решили</w:t>
      </w:r>
      <w:proofErr w:type="gramEnd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создать условия на обыкновенном подоконнике. Работа на «</w:t>
      </w:r>
      <w:proofErr w:type="gramStart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огородах»  начинается</w:t>
      </w:r>
      <w:proofErr w:type="gramEnd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весной.  Мы с детьми выбрали культуры, которые будем выращивать, изучать правила ухода и потребности растений. Непосредственно нам помогли родители, которые принесли землю, семена различных растений, контейнеры для посадки и участвовали в эстетическом оформлении. Происходящие изменения быстрые, яркие, наглядные: положили в землю семечко, сказали волшебные слова </w:t>
      </w:r>
      <w:proofErr w:type="gramStart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и….</w:t>
      </w:r>
      <w:proofErr w:type="gramEnd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дней пробились к свету ростки. день за днем они набирают силу, растут, радуя детей своей зеленью. Этот мини- огород устроен не только с учетом экспериментирования, но и они грамотны с психологической точки зрения: </w:t>
      </w: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сказка в сознании маленького ребенка тесно переплетена с реальностью. А если воспитатель выдумщик и сумеет превратить маленький огородик на окне в сказочную страну, то это место станет самым «волшебным» в группе, и от него будет просто невозможно отвести глаз</w:t>
      </w:r>
      <w:proofErr w:type="gramStart"/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«Ребенок - это не </w:t>
      </w:r>
      <w:proofErr w:type="gramStart"/>
      <w:r w:rsidRPr="006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сосуд,  который</w:t>
      </w:r>
      <w:proofErr w:type="gramEnd"/>
      <w:r w:rsidRPr="0065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надо наполнить, а огонь, который надо зажечь»</w:t>
      </w:r>
      <w:r w:rsidRPr="0065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мы стараемся придерживаться этих слов.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Программное содержание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обобщить и расширить знания дошкольников о том, как ухаживать за растениями в комнатных условиях; привлечь к работе проекта как можно больше детей; сделать проект сотворчеством воспитателя, детей и родителей.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Задачи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1.Учить детей ухаживать за растениями в комнатных условиях.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2.Обобщать представление детей о необходимости света, тепла, влаги почвы для роста растений.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3.Развивать познавательные и творческие способности.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Формировать осознанно-правильное отношение к природным явлениям и объектам.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5.Воспитывать бережное отношение к своему труду.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  Участники проекта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дети </w:t>
      </w:r>
      <w:r w:rsidR="00F46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младшей</w:t>
      </w:r>
      <w:bookmarkStart w:id="0" w:name="_GoBack"/>
      <w:bookmarkEnd w:id="0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группы ,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родители и воспитатели группы.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Работа с родителями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1.Предложить родителям приобрести для проведения проекта-контейнеры, </w:t>
      </w:r>
      <w:proofErr w:type="spellStart"/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землю,семена</w:t>
      </w:r>
      <w:proofErr w:type="spellEnd"/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посадки.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2.Домашнее задание-с детьми вырастить зеленый лук у себя дома на подоконнике, составить рассказ о том, как ухаживали за луком.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Ожидаемые результаты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1.дети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2.У детей сформируются знания о росте растений в комнатных условиях.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Способы оценки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опыты,наблюдения</w:t>
      </w:r>
      <w:proofErr w:type="spellEnd"/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беседы.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    Проект рассчитан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8 недель.  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Этапы мини-проекта.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 этап-подготовительный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(2 недели).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 этап- исследовательский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(4 недели).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Дети наблюдали за ростом растений, проводили опыты, </w:t>
      </w:r>
      <w:proofErr w:type="spell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эксперименты.Устанавливали</w:t>
      </w:r>
      <w:proofErr w:type="spell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связи: растения-земля, растения-вода, растения-человек.  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процессе исследований дети познакомились с художественной литературой об </w:t>
      </w:r>
      <w:proofErr w:type="spellStart"/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овощах:поговорки</w:t>
      </w:r>
      <w:proofErr w:type="spellEnd"/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стихи, сказки, загадки. 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Рассматривали иллюстрации, картины. Проводились занятия, дидактические игры, беседы.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 этап- заключительный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(2 недели).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Проводили анализ и обобщение результатов, полученных в процессе исследовательской деятельности детей. Оформили выставку рисунков «Овощи с нашей грядки».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План экспериментальной деятельности.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Земля.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выявить свойства земли: имеет вес,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черного  цвета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сыпется.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 и оборудование: земля в контейнерах.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Вода.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выявить насколько вода необходима для роста растений.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 и оборудование: 2 контейнера с землей и проросшими ростками (один поливают регулярно, второй не поливается совсем).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Солнце.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определить роль солнца в жизни растений.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Материал и оборудование: 2 контейнера с землей и проросшими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ростками(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стоит на солнышке, другой поместили в темную комнату).</w:t>
      </w:r>
    </w:p>
    <w:p w:rsidR="00655F1F" w:rsidRPr="00655F1F" w:rsidRDefault="00655F1F" w:rsidP="00655F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Человек.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выявить насколько растения нуждаются в уходе человека.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Материал и оборудование: 2 контейнера с землей и проросшими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ростками(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ru-RU"/>
        </w:rPr>
        <w:t>                                   Приложение.</w:t>
      </w:r>
    </w:p>
    <w:p w:rsidR="00655F1F" w:rsidRPr="00655F1F" w:rsidRDefault="00655F1F" w:rsidP="00655F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Баклажан</w:t>
      </w:r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  <w:t>Темно-синий Баклажан</w:t>
      </w:r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  <w:t>С кустика свисает</w:t>
      </w:r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И</w:t>
      </w:r>
      <w:proofErr w:type="gramEnd"/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красивые усы</w:t>
      </w:r>
      <w:r w:rsidRPr="00655F1F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br/>
        <w:t>Щеткой поправляет!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Бобы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бобы, гордимся,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для разных каш годимся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плоды у нас в стручках,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в волшебных сундучках.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Те, кто с детства дружит с нами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Те, растут богатырями.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Горох.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Что за лодочка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такая,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Вся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зелёная, кривая,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Вниз по речке не плывёт,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кустике живёт?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в ней сидит гребцов –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Круглых, гладких молодцов!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Раз, два, три, четыре, пять...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Долго нам ещё считать?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Шесть – и без больших хлопот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пловцов отправим в рот.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чего хорошие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Вкусные горошины!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  <w:proofErr w:type="gramStart"/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Кабачок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зелёный кабачок,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Повернулся на бочок: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Сладко спит на грядке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малыш в кроватке.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Картошка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 картошки много блюд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Приготовить можно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И простых и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сложных: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Её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варят, жарят, трут,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костре ее пекут.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вкуснее в целом мире,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Чем картошечка в мундире?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Лук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Луковица золотая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Круглая, литая.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Есть у ней один секрет-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Нас она спасёт в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обед: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вылечить недуг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Вкусный и душистый лук!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Морковь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морковка, рыжий хвостик.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Приходите чаще в гости.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глазки заблестели,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Чтобы щечки заалели,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Ешь морковку, сок мой пей,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Будешь только здоровей!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Огурец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Погляди на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огурец,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Огурец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такой хитрец!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Ловко одевается,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листьями скрывается.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Разгребу рукой листву,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 грядки огурец сорву.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Пополам разломлю,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Густо-густо посолю.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 я огурцы ращу,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Приходите –угощу!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Помидор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толстый красный помидор,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Люблю детишек давних пор.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– витаминов сундучок,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ну-ка, откуси бочок!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Свекла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Свёкла для борща годится,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Покраснела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как девица.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Без неё и винегрет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получишь на обед.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                                                Загадки про овощи.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Красная мышка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белым хвостом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норке сидит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зелёным листом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Снаружи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Внутри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бела,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голове хохолок -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Зелёненький лесок.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(Редиска)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землю бросишь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Крошку-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блошку,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Полежит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она немножко,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гляди - уже растёт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Самоварчик-корнеплод.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    (Репа)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Красный нос в землю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врос,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зеленый хвост снаружи.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Нам зеленый хвост не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нужен,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Нужен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только красный нос.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 (Морковь)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никогда и никого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обижал на свете.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Чего же плачут от него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взрослые и дети?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    (Лук)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Закутан ребенок в сто пеленок. (Капуста)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Лето целое старалась -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Одевалась, одевалась...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А как осень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подошла,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Нам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одёжки отдала.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Сотню одежонок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Сложили мы в бочонок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(Капуста)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Без окон, без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дверей,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Полна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горница людей.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(Огурец)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Золотая голова велика,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тяжела,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Золотая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голова отдохнуть прилегла.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Голова велика, только шея тонка.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(Тыква)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Неказиста,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шишковатая,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придет на стол она,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Скажут весело ребята: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"Ну, рассыпчатая, вкусна!"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(Картошка)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на нашей грядке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Выросли загадки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Сочные да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крупные,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Вот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такие круглые.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Летом зеленеют,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осени краснеют.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(Помидоры)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круглее и краснее.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в салате всех вкуснее,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ребята с давних пор 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Очень любят...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(Помидор)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Маленький, горький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Луку брат.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Взрастает он в земле,</w:t>
      </w:r>
    </w:p>
    <w:p w:rsidR="00655F1F" w:rsidRPr="00655F1F" w:rsidRDefault="00655F1F" w:rsidP="00655F1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ru-RU"/>
        </w:rPr>
      </w:pP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Убирается к зиме.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Головой на лук похож.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только пожуёшь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Даже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маленькую дольку -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Будет пахнуть очень долго.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(Чеснок)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жарком солнышке подсох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И рвётся из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стручков..?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  (Горох)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Вверху зелено, внизу </w:t>
      </w:r>
      <w:proofErr w:type="gramStart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красно,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землю вросла.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Над землёй трава,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землёй алая голова.</w:t>
      </w:r>
      <w:r w:rsidRPr="00655F1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                                      (Свекла)</w:t>
      </w:r>
    </w:p>
    <w:p w:rsidR="00005624" w:rsidRDefault="00F46843"/>
    <w:sectPr w:rsidR="0000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1F"/>
    <w:rsid w:val="002F0FD4"/>
    <w:rsid w:val="00417DFC"/>
    <w:rsid w:val="00655F1F"/>
    <w:rsid w:val="007352CD"/>
    <w:rsid w:val="00F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76E2-CE45-485E-841E-291A6F1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2016-03-09T14:05:00Z</dcterms:created>
  <dcterms:modified xsi:type="dcterms:W3CDTF">2019-12-18T13:39:00Z</dcterms:modified>
</cp:coreProperties>
</file>