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42" w:rsidRPr="00996233" w:rsidRDefault="00996233">
      <w:pPr>
        <w:rPr>
          <w:rFonts w:ascii="Calibri" w:eastAsia="Calibri" w:hAnsi="Calibri" w:cs="Calibri"/>
          <w:sz w:val="96"/>
          <w:szCs w:val="96"/>
        </w:rPr>
      </w:pPr>
      <w:r w:rsidRPr="00996233">
        <w:rPr>
          <w:rFonts w:ascii="Calibri" w:eastAsia="Calibri" w:hAnsi="Calibri" w:cs="Calibri"/>
          <w:sz w:val="96"/>
          <w:szCs w:val="96"/>
        </w:rPr>
        <w:t>Артикуляционная (речевая) гимнастика для детей 2-3 лет</w:t>
      </w:r>
    </w:p>
    <w:p w:rsidR="00B25942" w:rsidRPr="00996233" w:rsidRDefault="00B25942">
      <w:pPr>
        <w:rPr>
          <w:rFonts w:ascii="Calibri" w:eastAsia="Calibri" w:hAnsi="Calibri" w:cs="Calibri"/>
          <w:sz w:val="96"/>
          <w:szCs w:val="96"/>
        </w:rPr>
      </w:pPr>
    </w:p>
    <w:p w:rsidR="00996233" w:rsidRDefault="00996233">
      <w:pPr>
        <w:rPr>
          <w:rFonts w:ascii="Calibri" w:eastAsia="Calibri" w:hAnsi="Calibri" w:cs="Calibri"/>
        </w:rPr>
      </w:pPr>
    </w:p>
    <w:p w:rsidR="00996233" w:rsidRDefault="00996233">
      <w:pPr>
        <w:rPr>
          <w:rFonts w:ascii="Calibri" w:eastAsia="Calibri" w:hAnsi="Calibri" w:cs="Calibri"/>
        </w:rPr>
      </w:pPr>
    </w:p>
    <w:p w:rsidR="00996233" w:rsidRDefault="00996233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429250" cy="4071938"/>
            <wp:effectExtent l="19050" t="0" r="0" b="0"/>
            <wp:docPr id="1" name="Рисунок 1" descr="https://ped-kopilka.ru/upload/blogs/37745_47fbe8d60e03475fe54ebb7b5cc8795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7745_47fbe8d60e03475fe54ebb7b5cc87959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33" w:rsidRDefault="00996233">
      <w:pPr>
        <w:rPr>
          <w:rFonts w:ascii="Calibri" w:eastAsia="Calibri" w:hAnsi="Calibri" w:cs="Calibri"/>
        </w:rPr>
      </w:pPr>
    </w:p>
    <w:p w:rsidR="00996233" w:rsidRDefault="00996233">
      <w:pPr>
        <w:rPr>
          <w:rFonts w:ascii="Calibri" w:eastAsia="Calibri" w:hAnsi="Calibri" w:cs="Calibri"/>
        </w:rPr>
      </w:pPr>
    </w:p>
    <w:p w:rsidR="00996233" w:rsidRDefault="00996233">
      <w:pPr>
        <w:rPr>
          <w:rFonts w:ascii="Calibri" w:eastAsia="Calibri" w:hAnsi="Calibri" w:cs="Calibri"/>
        </w:rPr>
      </w:pP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Упражнения для развития мышц губ: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b/>
          <w:sz w:val="32"/>
          <w:szCs w:val="32"/>
        </w:rPr>
        <w:t>1. «Улыбнись маме</w:t>
      </w:r>
      <w:r w:rsidRPr="00996233">
        <w:rPr>
          <w:rFonts w:ascii="Calibri" w:eastAsia="Calibri" w:hAnsi="Calibri" w:cs="Calibri"/>
          <w:sz w:val="32"/>
          <w:szCs w:val="32"/>
        </w:rPr>
        <w:t>»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Попросите малыша улыбнуться вам (или папе, бабушке).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Сами покажите, как нужно улыбаться.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Пусть ребенок удерживает улыбку как можно дольше.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В будущем можете поиграть так: малыш улыбается, а вы нажимаете на его щечки большим и указательным пальцами, пытаясь сделать «трубочку». Но малыш должен «сопротивляться» и продолжать удерживать улыбку. Обычно эта игра очень веселит ребят.</w:t>
      </w:r>
    </w:p>
    <w:p w:rsidR="00B25942" w:rsidRPr="00996233" w:rsidRDefault="00996233">
      <w:pPr>
        <w:rPr>
          <w:rFonts w:ascii="Calibri" w:eastAsia="Calibri" w:hAnsi="Calibri" w:cs="Calibri"/>
          <w:b/>
          <w:sz w:val="32"/>
          <w:szCs w:val="32"/>
        </w:rPr>
      </w:pPr>
      <w:r w:rsidRPr="00996233">
        <w:rPr>
          <w:rFonts w:ascii="Calibri" w:eastAsia="Calibri" w:hAnsi="Calibri" w:cs="Calibri"/>
          <w:b/>
          <w:sz w:val="32"/>
          <w:szCs w:val="32"/>
        </w:rPr>
        <w:t>2. «Поцелуй маму»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Попросите малыша поцеловать вас в щечку. Упражнение и приятное, и полезное!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После того как малыш научился вытягивать губки трубочкой и растягивать их в улыбке.</w:t>
      </w:r>
    </w:p>
    <w:p w:rsidR="00B25942" w:rsidRPr="00996233" w:rsidRDefault="00996233">
      <w:pPr>
        <w:rPr>
          <w:rFonts w:ascii="Calibri" w:eastAsia="Calibri" w:hAnsi="Calibri" w:cs="Calibri"/>
          <w:b/>
          <w:sz w:val="32"/>
          <w:szCs w:val="32"/>
        </w:rPr>
      </w:pPr>
      <w:r w:rsidRPr="00996233">
        <w:rPr>
          <w:rFonts w:ascii="Calibri" w:eastAsia="Calibri" w:hAnsi="Calibri" w:cs="Calibri"/>
          <w:b/>
          <w:sz w:val="32"/>
          <w:szCs w:val="32"/>
        </w:rPr>
        <w:t>Упражнение для щёк «Воздушный шарик»: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Попросите малыша надуть обе щеки: «Надувайся, пузырь, надувайся, большой!»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Затем аккуратно нажмите указательными пальцами на надутые щечки ребенка: «Лопнул пузырь!» Звук, который при этом получится, не оставит равнодушным никого!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Теперь учимся надувать левую, затем правую щеку. Это непросто, поэтому скорых результатов не ждите.</w:t>
      </w:r>
    </w:p>
    <w:p w:rsidR="00B25942" w:rsidRPr="00996233" w:rsidRDefault="00B25942">
      <w:pPr>
        <w:rPr>
          <w:rFonts w:ascii="Calibri" w:eastAsia="Calibri" w:hAnsi="Calibri" w:cs="Calibri"/>
          <w:sz w:val="32"/>
          <w:szCs w:val="32"/>
        </w:rPr>
      </w:pPr>
    </w:p>
    <w:p w:rsidR="00185D6A" w:rsidRDefault="00185D6A">
      <w:pPr>
        <w:rPr>
          <w:rFonts w:ascii="Calibri" w:eastAsia="Calibri" w:hAnsi="Calibri" w:cs="Calibri"/>
          <w:b/>
          <w:sz w:val="32"/>
          <w:szCs w:val="32"/>
        </w:rPr>
      </w:pPr>
    </w:p>
    <w:p w:rsidR="00185D6A" w:rsidRPr="00996233" w:rsidRDefault="00185D6A">
      <w:pPr>
        <w:rPr>
          <w:rFonts w:ascii="Calibri" w:eastAsia="Calibri" w:hAnsi="Calibri" w:cs="Calibri"/>
          <w:b/>
          <w:sz w:val="32"/>
          <w:szCs w:val="32"/>
        </w:rPr>
      </w:pPr>
    </w:p>
    <w:p w:rsidR="00B25942" w:rsidRPr="00996233" w:rsidRDefault="00B25942">
      <w:pPr>
        <w:rPr>
          <w:rFonts w:ascii="Calibri" w:eastAsia="Calibri" w:hAnsi="Calibri" w:cs="Calibri"/>
          <w:sz w:val="32"/>
          <w:szCs w:val="32"/>
        </w:rPr>
      </w:pP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1. «Домик для язычка»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Попросите кроху широко открыть рот, показать пасть крокодила.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 xml:space="preserve">- Теперь с </w:t>
      </w:r>
      <w:proofErr w:type="gramStart"/>
      <w:r w:rsidRPr="00996233">
        <w:rPr>
          <w:rFonts w:ascii="Calibri" w:eastAsia="Calibri" w:hAnsi="Calibri" w:cs="Calibri"/>
          <w:sz w:val="32"/>
          <w:szCs w:val="32"/>
        </w:rPr>
        <w:t>открытом</w:t>
      </w:r>
      <w:proofErr w:type="gramEnd"/>
      <w:r w:rsidRPr="00996233">
        <w:rPr>
          <w:rFonts w:ascii="Calibri" w:eastAsia="Calibri" w:hAnsi="Calibri" w:cs="Calibri"/>
          <w:sz w:val="32"/>
          <w:szCs w:val="32"/>
        </w:rPr>
        <w:t xml:space="preserve"> ртом пробуем высунуть язык.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Держим язык 2-3 секунды, не закрывая рот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Убираем язычок, рот закрываем.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Следует повторить упражнение 3-5 раз.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2. «Накажем непослушный язычок»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Попросим малыша приоткрыть ротик.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Теперь высовываем язычок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И покусаем его слегка зубками.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3.«Игра с ложечкой» (на развитие чувствительности языка)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Подготовьте: чайную ложку и два стакана с водой — теплой и холодной.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Попросите малыша закрыть глаза и высунуть язычок.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 xml:space="preserve">- Опустите ложку в стакан с теплой водой, а затем </w:t>
      </w:r>
      <w:proofErr w:type="spellStart"/>
      <w:r w:rsidRPr="00996233">
        <w:rPr>
          <w:rFonts w:ascii="Calibri" w:eastAsia="Calibri" w:hAnsi="Calibri" w:cs="Calibri"/>
          <w:sz w:val="32"/>
          <w:szCs w:val="32"/>
        </w:rPr>
        <w:t>при¬коснитесь</w:t>
      </w:r>
      <w:proofErr w:type="spellEnd"/>
      <w:r w:rsidRPr="00996233">
        <w:rPr>
          <w:rFonts w:ascii="Calibri" w:eastAsia="Calibri" w:hAnsi="Calibri" w:cs="Calibri"/>
          <w:sz w:val="32"/>
          <w:szCs w:val="32"/>
        </w:rPr>
        <w:t xml:space="preserve"> ею к язычку малыша.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 xml:space="preserve">- Спросите: «Какая была ложечка — теплая или </w:t>
      </w:r>
      <w:proofErr w:type="spellStart"/>
      <w:r w:rsidRPr="00996233">
        <w:rPr>
          <w:rFonts w:ascii="Calibri" w:eastAsia="Calibri" w:hAnsi="Calibri" w:cs="Calibri"/>
          <w:sz w:val="32"/>
          <w:szCs w:val="32"/>
        </w:rPr>
        <w:t>холод¬ная</w:t>
      </w:r>
      <w:proofErr w:type="spellEnd"/>
      <w:r w:rsidRPr="00996233">
        <w:rPr>
          <w:rFonts w:ascii="Calibri" w:eastAsia="Calibri" w:hAnsi="Calibri" w:cs="Calibri"/>
          <w:sz w:val="32"/>
          <w:szCs w:val="32"/>
        </w:rPr>
        <w:t>?». Пусть ответит, как может. Если трудно, назовите нужное слово сами: «Теплая».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Потом охладите ложку в стакане с холодной водой и прикоснитесь ею к язычку: «А теперь какая ложечка?»</w:t>
      </w:r>
    </w:p>
    <w:p w:rsidR="00B25942" w:rsidRPr="00996233" w:rsidRDefault="00B25942">
      <w:pPr>
        <w:rPr>
          <w:rFonts w:ascii="Calibri" w:eastAsia="Calibri" w:hAnsi="Calibri" w:cs="Calibri"/>
          <w:sz w:val="32"/>
          <w:szCs w:val="32"/>
        </w:rPr>
      </w:pPr>
    </w:p>
    <w:p w:rsidR="00B25942" w:rsidRPr="00996233" w:rsidRDefault="00996233">
      <w:pPr>
        <w:rPr>
          <w:rFonts w:ascii="Calibri" w:eastAsia="Calibri" w:hAnsi="Calibri" w:cs="Calibri"/>
          <w:b/>
          <w:sz w:val="32"/>
          <w:szCs w:val="32"/>
        </w:rPr>
      </w:pPr>
      <w:r w:rsidRPr="00996233">
        <w:rPr>
          <w:rFonts w:ascii="Calibri" w:eastAsia="Calibri" w:hAnsi="Calibri" w:cs="Calibri"/>
          <w:b/>
          <w:sz w:val="32"/>
          <w:szCs w:val="32"/>
        </w:rPr>
        <w:lastRenderedPageBreak/>
        <w:t>Упражнение «Часики»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Покажите часы с маятником или подберите такую картинку.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Откройте широко рот. Кончиком языка поочередно касайтесь то одного уголка губ, то другого. Нижняя челюсть двигаться не должна.</w:t>
      </w:r>
    </w:p>
    <w:p w:rsidR="00B25942" w:rsidRPr="00996233" w:rsidRDefault="00996233">
      <w:pPr>
        <w:rPr>
          <w:rFonts w:ascii="Calibri" w:eastAsia="Calibri" w:hAnsi="Calibri" w:cs="Calibri"/>
          <w:b/>
          <w:sz w:val="32"/>
          <w:szCs w:val="32"/>
        </w:rPr>
      </w:pPr>
      <w:r w:rsidRPr="00996233">
        <w:rPr>
          <w:rFonts w:ascii="Calibri" w:eastAsia="Calibri" w:hAnsi="Calibri" w:cs="Calibri"/>
          <w:b/>
          <w:sz w:val="32"/>
          <w:szCs w:val="32"/>
        </w:rPr>
        <w:t>Упражнение «Горка»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Покажите картинку со снежной крутой горой.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Рот широко откройте, кончиком языка упритесь в десну за нижними зубами, язык выгните «горкой».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Теперь пробует малыш. Держит язык в положении «горка» не более 5-7 секунд.</w:t>
      </w:r>
    </w:p>
    <w:p w:rsidR="00B25942" w:rsidRPr="00996233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Если язычок беспокойно вертится во рту, помогите ему: прижмите слегка черенком чайной ложки, погладьте. Затем поставьте черенок ложечки за нижние зубки: «Поймай ложечку. Догони ее язычком и не отпускай». Малыш должен упереться в ложечку язычком и держать это положение 5-7 секунд.</w:t>
      </w:r>
    </w:p>
    <w:p w:rsidR="00B25942" w:rsidRDefault="00996233">
      <w:pPr>
        <w:rPr>
          <w:rFonts w:ascii="Calibri" w:eastAsia="Calibri" w:hAnsi="Calibri" w:cs="Calibri"/>
          <w:sz w:val="32"/>
          <w:szCs w:val="32"/>
        </w:rPr>
      </w:pPr>
      <w:r w:rsidRPr="00996233">
        <w:rPr>
          <w:rFonts w:ascii="Calibri" w:eastAsia="Calibri" w:hAnsi="Calibri" w:cs="Calibri"/>
          <w:sz w:val="32"/>
          <w:szCs w:val="32"/>
        </w:rPr>
        <w:t>- Аккуратно уберите черенок ложки, а язычок при этом должен оставаться за зубами.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«Зайчик»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«Подуем на горячий чай»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«Очень вкусно»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«Откусим пирожок»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Улыбнуться, приоткрыв рот, и покусывать язык. Упражнение усиливает кровоснабжение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ммышц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языка.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«Птенчик»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«Пила»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Запилила пила,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Зажужжала, как пчела.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Губы округлены и слегка вытянуты вперед. Зубы сближены, но не соприкасаются. Широкий кончик языка поднят к альвеолам или передней части твердого неба и образует с ними щель. Произносят на ровном, продолжительном выдохе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звук ж</w:t>
      </w:r>
      <w:proofErr w:type="gramEnd"/>
      <w:r>
        <w:rPr>
          <w:rFonts w:ascii="Arial" w:hAnsi="Arial" w:cs="Arial"/>
          <w:color w:val="333333"/>
          <w:sz w:val="29"/>
          <w:szCs w:val="29"/>
        </w:rPr>
        <w:t>. Упражнение способствует равномерности и продолжительности выдоха.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«Топор»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Что за шум? Что за гром?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Я ударил топором.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Рот открыт, губы в улыбке. Широким кончиком языка постукивают о небо за верхними зубами, многократно и отчетливо произнося звук д. Упражнение развивает подвижность языка.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«Молоток»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Застучали молоточки,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Ударяют по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гвоздочкам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Рот открыт, губы в улыбке. Боковые края языка упираются в боковые верхние резцы. Барабанят напряженным широким кончиком языка по бугоркам за верхними зубами, произнося «т-т-т». Упражнение способствует подвижности языка.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«Погреем руки»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 Подставляют ко рту ладошки и плавно дуют на них. Упражнение учит выпускать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длительнрую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направленную воздушную струю.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«Рычание»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Дети приподнимают верхнюю губу, обнажая верхние зубы, и произносят звук р. Упражнение отрабатывает движение верхней губы вверх, развивает ее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подвижностть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«Вой»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Вытягивают губы вперед трубочкой и произносят на продолжительном выдохе звук у. Упражнение способствует выработке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равномерного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продолжительного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выдлоха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>, укрепляет мышцы губ.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«Зайчик»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«Подуем на горячий чай»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lastRenderedPageBreak/>
        <w:t>«Очень вкусно»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«Откусим пирожок»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Улыбнуться, приоткрыв рот, и покусывать язык. Упражнение усиливает кровоснабжение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ммышц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языка.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«Птенчик»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«Трубочка»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Дети вытягивают губы вперед трубочкой. Упражнение вырабатывает умение вытягивать губы вперед, укрепляет мышцы языка.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  <w:t>«Улыбка»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Удерживают губы в улыбке, не показывая зубов. Упражнение вырабатывает умение удерживать губы в улыбке.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«Улыбка – трубочка»</w:t>
      </w:r>
    </w:p>
    <w:p w:rsidR="00185D6A" w:rsidRDefault="00185D6A" w:rsidP="00185D6A">
      <w:pPr>
        <w:pStyle w:val="a5"/>
        <w:shd w:val="clear" w:color="auto" w:fill="FFFFFF"/>
        <w:spacing w:before="273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Чередуют положение губ. Упражнение развивает подвижность губ.</w:t>
      </w:r>
    </w:p>
    <w:p w:rsidR="00185D6A" w:rsidRDefault="00185D6A" w:rsidP="00185D6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333333"/>
          <w:sz w:val="29"/>
          <w:szCs w:val="29"/>
          <w:bdr w:val="none" w:sz="0" w:space="0" w:color="auto" w:frame="1"/>
        </w:rPr>
      </w:pPr>
    </w:p>
    <w:p w:rsidR="00185D6A" w:rsidRPr="00996233" w:rsidRDefault="00185D6A">
      <w:pPr>
        <w:rPr>
          <w:rFonts w:ascii="Calibri" w:eastAsia="Calibri" w:hAnsi="Calibri" w:cs="Calibri"/>
          <w:sz w:val="32"/>
          <w:szCs w:val="32"/>
        </w:rPr>
      </w:pPr>
    </w:p>
    <w:sectPr w:rsidR="00185D6A" w:rsidRPr="00996233" w:rsidSect="00447C4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942"/>
    <w:rsid w:val="000E61C3"/>
    <w:rsid w:val="00185D6A"/>
    <w:rsid w:val="00447C44"/>
    <w:rsid w:val="00996233"/>
    <w:rsid w:val="00B25942"/>
    <w:rsid w:val="00D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5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2019-03-25T14:25:00Z</dcterms:created>
  <dcterms:modified xsi:type="dcterms:W3CDTF">2019-03-25T14:28:00Z</dcterms:modified>
</cp:coreProperties>
</file>